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65" w:rsidRDefault="00847865" w:rsidP="008478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RETIFICAÇÃO Nº. 001/2022</w:t>
      </w:r>
    </w:p>
    <w:p w:rsidR="00847865" w:rsidRDefault="00847865" w:rsidP="008478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PREGÃO PRESENCIAL Nº. 009/2022</w:t>
      </w:r>
    </w:p>
    <w:p w:rsidR="00847865" w:rsidRDefault="00847865" w:rsidP="008478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47865" w:rsidRDefault="00847865" w:rsidP="00847865">
      <w:pPr>
        <w:pStyle w:val="Ttulo7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sz w:val="20"/>
        </w:rPr>
        <w:t>Abertura: dia 06/06/2022</w:t>
      </w:r>
    </w:p>
    <w:p w:rsidR="00847865" w:rsidRDefault="00847865" w:rsidP="00847865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Horário: 09h.</w:t>
      </w:r>
    </w:p>
    <w:p w:rsidR="00847865" w:rsidRPr="00DB0A7F" w:rsidRDefault="00847865" w:rsidP="00847865">
      <w:pP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Local: </w:t>
      </w:r>
      <w:r w:rsidRPr="00DB0A7F">
        <w:rPr>
          <w:rFonts w:ascii="Arial" w:hAnsi="Arial" w:cs="Arial"/>
          <w:b/>
          <w:bCs/>
          <w:sz w:val="20"/>
        </w:rPr>
        <w:t>Sala de Reuniões da</w:t>
      </w:r>
      <w:r>
        <w:rPr>
          <w:rFonts w:ascii="Arial" w:hAnsi="Arial" w:cs="Arial"/>
          <w:b/>
          <w:bCs/>
          <w:sz w:val="20"/>
        </w:rPr>
        <w:t xml:space="preserve"> Sede Administrativa, sito a Avenida Prefeito José Nunes de Abreu, nº 6.000, centro, Santo Antônio das Missões-RS</w:t>
      </w:r>
      <w:r w:rsidRPr="00DB0A7F">
        <w:rPr>
          <w:rFonts w:ascii="Arial" w:hAnsi="Arial" w:cs="Arial"/>
          <w:b/>
          <w:sz w:val="20"/>
        </w:rPr>
        <w:t>.</w:t>
      </w:r>
    </w:p>
    <w:p w:rsidR="00847865" w:rsidRDefault="00847865" w:rsidP="0084786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5C500E">
        <w:rPr>
          <w:rFonts w:ascii="Arial" w:hAnsi="Arial" w:cs="Arial"/>
          <w:color w:val="000000"/>
          <w:sz w:val="22"/>
          <w:szCs w:val="22"/>
        </w:rPr>
        <w:t>O Município de Santo Antônio das Miss</w:t>
      </w:r>
      <w:r>
        <w:rPr>
          <w:rFonts w:ascii="Arial" w:hAnsi="Arial" w:cs="Arial"/>
          <w:color w:val="000000"/>
          <w:sz w:val="22"/>
          <w:szCs w:val="22"/>
        </w:rPr>
        <w:t xml:space="preserve">ões/RS </w:t>
      </w:r>
      <w:r w:rsidRPr="005C500E">
        <w:rPr>
          <w:rFonts w:ascii="Arial" w:hAnsi="Arial" w:cs="Arial"/>
          <w:color w:val="000000"/>
          <w:sz w:val="22"/>
          <w:szCs w:val="22"/>
        </w:rPr>
        <w:t>comunica aos interessados que esta alterando</w:t>
      </w:r>
      <w:r>
        <w:rPr>
          <w:rFonts w:ascii="Arial" w:hAnsi="Arial" w:cs="Arial"/>
          <w:color w:val="000000"/>
          <w:sz w:val="22"/>
          <w:szCs w:val="22"/>
        </w:rPr>
        <w:t xml:space="preserve"> a Cláusula 01 – DO OBJETO e o Anexo V, conforme segue: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847865" w:rsidRP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Calibri" w:eastAsia="Calibri" w:hAnsi="Calibri" w:cs="Calibri"/>
          <w:b/>
          <w:color w:val="000000"/>
          <w:lang w:val="pt" w:bidi="pt-BR"/>
        </w:rPr>
      </w:pPr>
      <w:r w:rsidRPr="00847865">
        <w:rPr>
          <w:rFonts w:ascii="Arial" w:hAnsi="Arial" w:cs="Arial"/>
          <w:b/>
          <w:color w:val="000000"/>
        </w:rPr>
        <w:t xml:space="preserve">ONDE SE LÊ: 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</w:pPr>
      <w:r w:rsidRPr="0099049B">
        <w:rPr>
          <w:rFonts w:ascii="Calibri" w:eastAsia="Calibri" w:hAnsi="Calibri" w:cs="Calibri"/>
          <w:color w:val="000000"/>
          <w:sz w:val="21"/>
          <w:szCs w:val="21"/>
          <w:lang w:val="pt" w:bidi="pt-BR"/>
        </w:rPr>
        <w:t xml:space="preserve"> </w:t>
      </w:r>
      <w:r w:rsidRPr="0099049B"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 xml:space="preserve">Deverá ser </w:t>
      </w:r>
      <w:proofErr w:type="gramStart"/>
      <w:r w:rsidRPr="0099049B"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>indicado na proposta a empresa autorizada do fabricante que realizará os serviços de assistência técnica do veículo ofertado em uma distância de até 350 (trezentos e cinquenta) km da sede desta administração</w:t>
      </w:r>
      <w:proofErr w:type="gramEnd"/>
      <w:r w:rsidRPr="0099049B"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>. Caso a empresa licitante terceirize a assistência técnica do veículo, deverá apresentar contrato de prestação de serviços entre ela e a terceirizada.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</w:pPr>
    </w:p>
    <w:p w:rsidR="00847865" w:rsidRP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eastAsia="Lucida Sans Unicode" w:hAnsi="Arial" w:cs="Arial"/>
          <w:b/>
          <w:color w:val="000000"/>
          <w:lang w:val="pt" w:bidi="pt-BR"/>
        </w:rPr>
      </w:pPr>
      <w:r w:rsidRPr="00847865">
        <w:rPr>
          <w:rFonts w:ascii="Arial" w:eastAsia="Lucida Sans Unicode" w:hAnsi="Arial" w:cs="Arial"/>
          <w:b/>
          <w:color w:val="000000"/>
          <w:lang w:val="pt" w:bidi="pt-BR"/>
        </w:rPr>
        <w:t xml:space="preserve">LEIA SE: 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 w:rsidRPr="0099049B">
        <w:rPr>
          <w:rFonts w:ascii="Calibri" w:eastAsia="Calibri" w:hAnsi="Calibri" w:cs="Calibri"/>
          <w:color w:val="000000"/>
          <w:sz w:val="21"/>
          <w:szCs w:val="21"/>
          <w:lang w:val="pt" w:bidi="pt-BR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  <w:lang w:val="pt" w:bidi="pt-BR"/>
        </w:rPr>
        <w:t>A a</w:t>
      </w:r>
      <w:r w:rsidRPr="0099049B"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>ssistência técnica do veículo ofertado</w:t>
      </w:r>
      <w:proofErr w:type="gramStart"/>
      <w:r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>, deverá</w:t>
      </w:r>
      <w:proofErr w:type="gramEnd"/>
      <w:r w:rsidRPr="0099049B"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 xml:space="preserve"> </w:t>
      </w:r>
      <w:r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 xml:space="preserve">ser </w:t>
      </w:r>
      <w:r w:rsidRPr="0099049B">
        <w:rPr>
          <w:rFonts w:ascii="Calibri" w:eastAsia="Lucida Sans Unicode" w:hAnsi="Calibri" w:cs="Calibri"/>
          <w:color w:val="000000"/>
          <w:sz w:val="21"/>
          <w:szCs w:val="21"/>
          <w:lang w:val="pt" w:bidi="pt-BR"/>
        </w:rPr>
        <w:t xml:space="preserve">em uma distância de até 350 (trezentos e cinquenta) km da sede desta administração. 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Permanecendo inalterado o restante do referido edital, maiores informações pelo fone: (55) 3367 – 1450, das 08 horas às 14 horas, de Segunda-Feira à Sexta-Feira.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Sa</w:t>
      </w:r>
      <w:r w:rsidR="005E66A7">
        <w:rPr>
          <w:rFonts w:ascii="Arial" w:hAnsi="Arial" w:cs="Arial"/>
          <w:color w:val="000000"/>
          <w:sz w:val="22"/>
          <w:szCs w:val="22"/>
        </w:rPr>
        <w:t>nto Antônio das Missões – RS, 23</w:t>
      </w:r>
      <w:r>
        <w:rPr>
          <w:rFonts w:ascii="Arial" w:hAnsi="Arial" w:cs="Arial"/>
          <w:color w:val="000000"/>
          <w:sz w:val="22"/>
          <w:szCs w:val="22"/>
        </w:rPr>
        <w:t xml:space="preserve"> de </w:t>
      </w:r>
      <w:r w:rsidR="005E66A7">
        <w:rPr>
          <w:rFonts w:ascii="Arial" w:hAnsi="Arial" w:cs="Arial"/>
          <w:color w:val="000000"/>
          <w:sz w:val="22"/>
          <w:szCs w:val="22"/>
        </w:rPr>
        <w:t>maio de 2022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.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___________________________________</w:t>
      </w:r>
    </w:p>
    <w:p w:rsidR="00847865" w:rsidRPr="00284ECF" w:rsidRDefault="00892B0A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FELISBERTO DOS SANTOS FERREIRA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Prefeito Municipal</w:t>
      </w:r>
    </w:p>
    <w:p w:rsidR="00847865" w:rsidRDefault="00847865" w:rsidP="00847865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847865" w:rsidRDefault="00847865" w:rsidP="008478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47865" w:rsidRPr="00594D2C" w:rsidRDefault="00847865" w:rsidP="0084786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47865" w:rsidRDefault="00847865" w:rsidP="00847865">
      <w:pPr>
        <w:jc w:val="center"/>
      </w:pPr>
    </w:p>
    <w:p w:rsidR="00835A4E" w:rsidRDefault="00835A4E"/>
    <w:sectPr w:rsidR="00835A4E" w:rsidSect="00847865"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65"/>
    <w:rsid w:val="005E66A7"/>
    <w:rsid w:val="00835A4E"/>
    <w:rsid w:val="00847865"/>
    <w:rsid w:val="0089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47865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847865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847865"/>
    <w:pPr>
      <w:keepNext/>
      <w:jc w:val="both"/>
      <w:outlineLvl w:val="6"/>
    </w:pPr>
    <w:rPr>
      <w:rFonts w:ascii="Tahoma" w:hAnsi="Tahoma" w:cs="Tahoma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semiHidden/>
    <w:rsid w:val="00847865"/>
    <w:rPr>
      <w:rFonts w:ascii="Tahoma" w:eastAsia="Times New Roman" w:hAnsi="Tahoma" w:cs="Tahoma"/>
      <w:b/>
      <w:bCs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3</cp:revision>
  <cp:lastPrinted>2022-05-23T13:27:00Z</cp:lastPrinted>
  <dcterms:created xsi:type="dcterms:W3CDTF">2022-05-23T13:14:00Z</dcterms:created>
  <dcterms:modified xsi:type="dcterms:W3CDTF">2022-05-23T13:27:00Z</dcterms:modified>
</cp:coreProperties>
</file>